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D0" w:rsidRPr="00696B12" w:rsidRDefault="006E1BD0" w:rsidP="006E1BD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96B12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6E1BD0" w:rsidRPr="00EF32C6" w:rsidRDefault="006E1BD0" w:rsidP="006E1B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2C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0400" cy="8255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BD0" w:rsidRPr="00EF32C6" w:rsidRDefault="006E1BD0" w:rsidP="006E1B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BD0" w:rsidRPr="00EF32C6" w:rsidRDefault="006E1BD0" w:rsidP="006E1BD0">
      <w:pPr>
        <w:jc w:val="center"/>
        <w:rPr>
          <w:rFonts w:ascii="Times New Roman" w:hAnsi="Times New Roman" w:cs="Times New Roman"/>
          <w:sz w:val="28"/>
          <w:szCs w:val="28"/>
        </w:rPr>
      </w:pPr>
      <w:r w:rsidRPr="00EF32C6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6E1BD0" w:rsidRPr="00EF32C6" w:rsidRDefault="006E1BD0" w:rsidP="006E1B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2C6">
        <w:rPr>
          <w:rFonts w:ascii="Times New Roman" w:hAnsi="Times New Roman" w:cs="Times New Roman"/>
          <w:b/>
          <w:sz w:val="28"/>
          <w:szCs w:val="28"/>
        </w:rPr>
        <w:t>ПОЖАРСКОГО МУНИЦИПАЛЬНОГО РАЙОНА</w:t>
      </w:r>
    </w:p>
    <w:p w:rsidR="006E1BD0" w:rsidRPr="00EF32C6" w:rsidRDefault="006E1BD0" w:rsidP="006E1B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1BD0" w:rsidRPr="00EF32C6" w:rsidRDefault="006E1BD0" w:rsidP="006E1B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2C6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6E1BD0" w:rsidRPr="00EF32C6" w:rsidRDefault="006E1BD0" w:rsidP="006E1BD0">
      <w:pPr>
        <w:rPr>
          <w:rFonts w:ascii="Times New Roman" w:hAnsi="Times New Roman" w:cs="Times New Roman"/>
          <w:b/>
          <w:sz w:val="28"/>
          <w:szCs w:val="28"/>
        </w:rPr>
      </w:pPr>
    </w:p>
    <w:p w:rsidR="006E1BD0" w:rsidRPr="00EF32C6" w:rsidRDefault="006E1BD0" w:rsidP="006E1B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32C6">
        <w:rPr>
          <w:rFonts w:ascii="Times New Roman" w:hAnsi="Times New Roman" w:cs="Times New Roman"/>
          <w:sz w:val="28"/>
          <w:szCs w:val="28"/>
        </w:rPr>
        <w:t xml:space="preserve">Лучегорск          </w:t>
      </w:r>
      <w:r>
        <w:rPr>
          <w:rFonts w:ascii="Times New Roman" w:hAnsi="Times New Roman" w:cs="Times New Roman"/>
          <w:sz w:val="28"/>
          <w:szCs w:val="28"/>
        </w:rPr>
        <w:t xml:space="preserve">       № _______</w:t>
      </w:r>
    </w:p>
    <w:p w:rsidR="006E1BD0" w:rsidRDefault="006E1BD0" w:rsidP="006E1BD0">
      <w:pPr>
        <w:pStyle w:val="1"/>
        <w:widowControl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Pr="006E1BD0" w:rsidRDefault="006E1BD0" w:rsidP="00854D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6E1BD0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E1BD0">
        <w:rPr>
          <w:rFonts w:ascii="Times New Roman" w:hAnsi="Times New Roman" w:cs="Times New Roman"/>
          <w:b/>
          <w:sz w:val="28"/>
          <w:szCs w:val="28"/>
        </w:rPr>
        <w:t>орядка определения размера</w:t>
      </w:r>
      <w:r w:rsidR="00854D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BD0">
        <w:rPr>
          <w:rFonts w:ascii="Times New Roman" w:hAnsi="Times New Roman" w:cs="Times New Roman"/>
          <w:b/>
          <w:sz w:val="28"/>
          <w:szCs w:val="28"/>
        </w:rPr>
        <w:t>арендной платы, условий и сроков внесения арендной</w:t>
      </w:r>
      <w:r w:rsidR="00854D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BD0">
        <w:rPr>
          <w:rFonts w:ascii="Times New Roman" w:hAnsi="Times New Roman" w:cs="Times New Roman"/>
          <w:b/>
          <w:sz w:val="28"/>
          <w:szCs w:val="28"/>
        </w:rPr>
        <w:t>платы за использование земельных участков, находящихся</w:t>
      </w:r>
      <w:r w:rsidR="00854D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BD0">
        <w:rPr>
          <w:rFonts w:ascii="Times New Roman" w:hAnsi="Times New Roman" w:cs="Times New Roman"/>
          <w:b/>
          <w:sz w:val="28"/>
          <w:szCs w:val="28"/>
        </w:rPr>
        <w:t xml:space="preserve">в муниципальной собственности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E1BD0">
        <w:rPr>
          <w:rFonts w:ascii="Times New Roman" w:hAnsi="Times New Roman" w:cs="Times New Roman"/>
          <w:b/>
          <w:sz w:val="28"/>
          <w:szCs w:val="28"/>
        </w:rPr>
        <w:t>ожарского</w:t>
      </w:r>
    </w:p>
    <w:p w:rsidR="006E1BD0" w:rsidRDefault="006E1BD0" w:rsidP="00854D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BD0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6E1BD0" w:rsidRPr="006E1BD0" w:rsidRDefault="006E1BD0" w:rsidP="006E1BD0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BD0" w:rsidRPr="00CF512A" w:rsidRDefault="006E1BD0" w:rsidP="00DE2C5C">
      <w:pPr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F512A">
        <w:rPr>
          <w:rFonts w:ascii="Times New Roman" w:hAnsi="Times New Roman" w:cs="Times New Roman"/>
          <w:sz w:val="26"/>
          <w:szCs w:val="26"/>
        </w:rPr>
        <w:t xml:space="preserve">Принят Думой </w:t>
      </w:r>
      <w:r w:rsidRPr="00CF512A">
        <w:rPr>
          <w:rFonts w:ascii="Times New Roman" w:hAnsi="Times New Roman" w:cs="Times New Roman"/>
          <w:sz w:val="28"/>
          <w:szCs w:val="28"/>
        </w:rPr>
        <w:t>Пожарского</w:t>
      </w:r>
      <w:r w:rsidRPr="00CF512A">
        <w:rPr>
          <w:rFonts w:ascii="Times New Roman" w:hAnsi="Times New Roman" w:cs="Times New Roman"/>
          <w:sz w:val="26"/>
          <w:szCs w:val="26"/>
        </w:rPr>
        <w:t xml:space="preserve"> муниципального района «__» 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CF512A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 xml:space="preserve">9 </w:t>
      </w:r>
      <w:r w:rsidRPr="00CF512A">
        <w:rPr>
          <w:rFonts w:ascii="Times New Roman" w:hAnsi="Times New Roman" w:cs="Times New Roman"/>
          <w:sz w:val="26"/>
          <w:szCs w:val="26"/>
        </w:rPr>
        <w:t>года</w:t>
      </w:r>
    </w:p>
    <w:p w:rsidR="006E1BD0" w:rsidRP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Pr="006E1BD0" w:rsidRDefault="006E1BD0" w:rsidP="006E1BD0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1BD0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6E1BD0">
          <w:rPr>
            <w:rFonts w:ascii="Times New Roman" w:hAnsi="Times New Roman" w:cs="Times New Roman"/>
            <w:sz w:val="28"/>
            <w:szCs w:val="28"/>
          </w:rPr>
          <w:t>статьями 11</w:t>
        </w:r>
      </w:hyperlink>
      <w:r w:rsidRPr="006E1BD0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E1BD0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6E1BD0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6E1BD0">
          <w:rPr>
            <w:rFonts w:ascii="Times New Roman" w:hAnsi="Times New Roman" w:cs="Times New Roman"/>
            <w:sz w:val="28"/>
            <w:szCs w:val="28"/>
          </w:rPr>
          <w:t>65</w:t>
        </w:r>
      </w:hyperlink>
      <w:r w:rsidRPr="006E1BD0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Федеральным </w:t>
      </w:r>
      <w:hyperlink r:id="rId11" w:history="1">
        <w:r w:rsidRPr="006E1BD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1BD0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E1BD0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E1BD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1BD0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6E1BD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E1B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июля 2009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E1BD0">
        <w:rPr>
          <w:rFonts w:ascii="Times New Roman" w:hAnsi="Times New Roman" w:cs="Times New Roman"/>
          <w:sz w:val="28"/>
          <w:szCs w:val="28"/>
        </w:rPr>
        <w:t xml:space="preserve"> 582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E1BD0">
        <w:rPr>
          <w:rFonts w:ascii="Times New Roman" w:hAnsi="Times New Roman" w:cs="Times New Roman"/>
          <w:sz w:val="28"/>
          <w:szCs w:val="28"/>
        </w:rPr>
        <w:t>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1BD0"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hyperlink r:id="rId13" w:history="1">
        <w:r w:rsidRPr="006E1BD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6E1BD0">
        <w:rPr>
          <w:rFonts w:ascii="Times New Roman" w:hAnsi="Times New Roman" w:cs="Times New Roman"/>
          <w:sz w:val="28"/>
          <w:szCs w:val="28"/>
        </w:rPr>
        <w:t xml:space="preserve"> Администрации Приморского края от 11 марта 2015 года </w:t>
      </w:r>
      <w:r w:rsidR="008E30E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E1BD0">
        <w:rPr>
          <w:rFonts w:ascii="Times New Roman" w:hAnsi="Times New Roman" w:cs="Times New Roman"/>
          <w:sz w:val="28"/>
          <w:szCs w:val="28"/>
        </w:rPr>
        <w:t xml:space="preserve"> 75-па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E1BD0">
        <w:rPr>
          <w:rFonts w:ascii="Times New Roman" w:hAnsi="Times New Roman" w:cs="Times New Roman"/>
          <w:sz w:val="28"/>
          <w:szCs w:val="28"/>
        </w:rPr>
        <w:t>О порядке определения размера арендной платы, условий и сроков внесения арендной платы за использование земельных участков, государственная собственность на которые не разграничена, на территории Приморского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1BD0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6E1BD0">
          <w:rPr>
            <w:rFonts w:ascii="Times New Roman" w:hAnsi="Times New Roman" w:cs="Times New Roman"/>
            <w:sz w:val="28"/>
            <w:szCs w:val="28"/>
          </w:rPr>
          <w:t>раздела 6</w:t>
        </w:r>
      </w:hyperlink>
      <w:r w:rsidRPr="006E1BD0">
        <w:rPr>
          <w:rFonts w:ascii="Times New Roman" w:hAnsi="Times New Roman" w:cs="Times New Roman"/>
          <w:sz w:val="28"/>
          <w:szCs w:val="28"/>
        </w:rPr>
        <w:t xml:space="preserve"> Положения о порядке владения, пользования и распоряжения имуществом, находящимся в муниципальной собственности Пожарского муниципального района, утвержденного решением Думы Пожарского муниципального района от 27 сентября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E1BD0">
        <w:rPr>
          <w:rFonts w:ascii="Times New Roman" w:hAnsi="Times New Roman" w:cs="Times New Roman"/>
          <w:sz w:val="28"/>
          <w:szCs w:val="28"/>
        </w:rPr>
        <w:t xml:space="preserve"> 69-НПА</w:t>
      </w:r>
    </w:p>
    <w:p w:rsidR="006E1BD0" w:rsidRPr="006E1BD0" w:rsidRDefault="006E1BD0" w:rsidP="006E1BD0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1BD0">
        <w:rPr>
          <w:rFonts w:ascii="Times New Roman" w:hAnsi="Times New Roman" w:cs="Times New Roman"/>
          <w:sz w:val="28"/>
          <w:szCs w:val="28"/>
        </w:rPr>
        <w:lastRenderedPageBreak/>
        <w:t xml:space="preserve">1. Утвердить </w:t>
      </w:r>
      <w:hyperlink w:anchor="P42" w:history="1">
        <w:r w:rsidRPr="006E1BD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6E1BD0">
        <w:rPr>
          <w:rFonts w:ascii="Times New Roman" w:hAnsi="Times New Roman" w:cs="Times New Roman"/>
          <w:sz w:val="28"/>
          <w:szCs w:val="28"/>
        </w:rPr>
        <w:t xml:space="preserve"> определения размера арендной платы, условий и сроков внесения арендной платы за использование земельных участков, находящихся в муниципальной собственности Пожарского муниципального района (далее - Порядок) (Приложение 1).</w:t>
      </w:r>
    </w:p>
    <w:p w:rsidR="006E1BD0" w:rsidRPr="006E1BD0" w:rsidRDefault="006E1BD0" w:rsidP="006E1BD0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1BD0">
        <w:rPr>
          <w:rFonts w:ascii="Times New Roman" w:hAnsi="Times New Roman" w:cs="Times New Roman"/>
          <w:sz w:val="28"/>
          <w:szCs w:val="28"/>
        </w:rPr>
        <w:t xml:space="preserve">2. Установить </w:t>
      </w:r>
      <w:hyperlink w:anchor="P135" w:history="1">
        <w:r w:rsidRPr="006E1BD0">
          <w:rPr>
            <w:rFonts w:ascii="Times New Roman" w:hAnsi="Times New Roman" w:cs="Times New Roman"/>
            <w:sz w:val="28"/>
            <w:szCs w:val="28"/>
          </w:rPr>
          <w:t>значения ставки</w:t>
        </w:r>
      </w:hyperlink>
      <w:r w:rsidRPr="006E1BD0">
        <w:rPr>
          <w:rFonts w:ascii="Times New Roman" w:hAnsi="Times New Roman" w:cs="Times New Roman"/>
          <w:sz w:val="28"/>
          <w:szCs w:val="28"/>
        </w:rPr>
        <w:t xml:space="preserve"> арендной платы (Сап), применяемой при расчете размера арендной платы за использование земельных участков, находящихся в муниципальной собственности Пожарского муниципального района (Приложение 2).</w:t>
      </w:r>
    </w:p>
    <w:p w:rsidR="006E1BD0" w:rsidRPr="006E1BD0" w:rsidRDefault="006E1BD0" w:rsidP="006E1BD0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1BD0">
        <w:rPr>
          <w:rFonts w:ascii="Times New Roman" w:hAnsi="Times New Roman" w:cs="Times New Roman"/>
          <w:sz w:val="28"/>
          <w:szCs w:val="28"/>
        </w:rPr>
        <w:t xml:space="preserve">3. Признать утратившим силу нормативный правовой </w:t>
      </w:r>
      <w:hyperlink r:id="rId15" w:history="1">
        <w:r w:rsidRPr="006E1BD0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6E1BD0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28 апреля 2015</w:t>
      </w:r>
      <w:r w:rsidRPr="006E1BD0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 335</w:t>
      </w:r>
      <w:r w:rsidRPr="006E1BD0">
        <w:rPr>
          <w:rFonts w:ascii="Times New Roman" w:hAnsi="Times New Roman" w:cs="Times New Roman"/>
          <w:sz w:val="28"/>
          <w:szCs w:val="28"/>
        </w:rPr>
        <w:t xml:space="preserve">-НПА </w:t>
      </w:r>
      <w:r w:rsidR="008E30EB">
        <w:rPr>
          <w:rFonts w:ascii="Times New Roman" w:hAnsi="Times New Roman" w:cs="Times New Roman"/>
          <w:sz w:val="28"/>
          <w:szCs w:val="28"/>
        </w:rPr>
        <w:t>«</w:t>
      </w:r>
      <w:r w:rsidRPr="006E1BD0">
        <w:rPr>
          <w:rFonts w:ascii="Times New Roman" w:hAnsi="Times New Roman" w:cs="Times New Roman"/>
          <w:sz w:val="28"/>
          <w:szCs w:val="28"/>
        </w:rPr>
        <w:t>Об утверждении порядка определения размера арендной платы, а также порядка, условий и сроков внесения арендной платы за земельные участки, находящиеся в муниципальной собственности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1BD0">
        <w:rPr>
          <w:rFonts w:ascii="Times New Roman" w:hAnsi="Times New Roman" w:cs="Times New Roman"/>
          <w:sz w:val="28"/>
          <w:szCs w:val="28"/>
        </w:rPr>
        <w:t>.</w:t>
      </w:r>
    </w:p>
    <w:p w:rsidR="006E1BD0" w:rsidRPr="006E1BD0" w:rsidRDefault="006E1BD0" w:rsidP="006E1BD0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1BD0">
        <w:rPr>
          <w:rFonts w:ascii="Times New Roman" w:hAnsi="Times New Roman" w:cs="Times New Roman"/>
          <w:sz w:val="28"/>
          <w:szCs w:val="28"/>
        </w:rPr>
        <w:t xml:space="preserve">4. Настоящий нормативный правовой акт вступает в силу со дня его опубликования в газете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E1BD0">
        <w:rPr>
          <w:rFonts w:ascii="Times New Roman" w:hAnsi="Times New Roman" w:cs="Times New Roman"/>
          <w:sz w:val="28"/>
          <w:szCs w:val="28"/>
        </w:rPr>
        <w:t>Победа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1BD0"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с 1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6E1BD0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E1BD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D31" w:rsidRDefault="00854D31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D31" w:rsidRPr="006E1BD0" w:rsidRDefault="00854D31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Pr="006E1BD0" w:rsidRDefault="006E1BD0" w:rsidP="006E1B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1BD0">
        <w:rPr>
          <w:rFonts w:ascii="Times New Roman" w:hAnsi="Times New Roman" w:cs="Times New Roman"/>
          <w:sz w:val="28"/>
          <w:szCs w:val="28"/>
        </w:rPr>
        <w:t>Глава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С.А. Филатов</w:t>
      </w:r>
    </w:p>
    <w:p w:rsidR="006E1BD0" w:rsidRP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P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Pr="006E1BD0" w:rsidRDefault="006E1BD0" w:rsidP="00481C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6E1BD0" w:rsidRPr="006E1BD0" w:rsidSect="006E1BD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33E" w:rsidRDefault="006A133E" w:rsidP="00B02943">
      <w:r>
        <w:separator/>
      </w:r>
    </w:p>
  </w:endnote>
  <w:endnote w:type="continuationSeparator" w:id="0">
    <w:p w:rsidR="006A133E" w:rsidRDefault="006A133E" w:rsidP="00B02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022" w:rsidRDefault="008A002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022" w:rsidRDefault="008A002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022" w:rsidRDefault="008A002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33E" w:rsidRDefault="006A133E" w:rsidP="00B02943">
      <w:r>
        <w:separator/>
      </w:r>
    </w:p>
  </w:footnote>
  <w:footnote w:type="continuationSeparator" w:id="0">
    <w:p w:rsidR="006A133E" w:rsidRDefault="006A133E" w:rsidP="00B02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022" w:rsidRDefault="008A002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943" w:rsidRDefault="00B0294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022" w:rsidRDefault="008A002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BD0"/>
    <w:rsid w:val="00382A40"/>
    <w:rsid w:val="00481CC4"/>
    <w:rsid w:val="006A133E"/>
    <w:rsid w:val="006E1BD0"/>
    <w:rsid w:val="007B3EE5"/>
    <w:rsid w:val="00854D31"/>
    <w:rsid w:val="008A0022"/>
    <w:rsid w:val="008E30EB"/>
    <w:rsid w:val="00937169"/>
    <w:rsid w:val="00B02943"/>
    <w:rsid w:val="00B50DDB"/>
    <w:rsid w:val="00DE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AB7268C-3415-4680-B8FC-94FCE6D4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B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1BD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1B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1B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E1B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6E1BD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6E1BD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6E1BD0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6E1BD0"/>
    <w:rPr>
      <w:rFonts w:cs="Times New Roman"/>
      <w:b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382A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2A40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B029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02943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029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02943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74DB3FD4767870FD46EBF2972D301002210E42B4BCF4308E1BF6822343A99D0BC5F7E5023D2FA476E8F644F3FCFF71BA1BAF7C655606D5sFmAX" TargetMode="External"/><Relationship Id="rId13" Type="http://schemas.openxmlformats.org/officeDocument/2006/relationships/hyperlink" Target="consultantplus://offline/ref=3E74DB3FD4767870FD46F5FF81416E1F01295047B0BFFB61D149F0D57C13AFC84B85F1B053797AA072E1BC14B7B7F071B9s0mCX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3E74DB3FD4767870FD46EBF2972D301002230A4FB2BAF4308E1BF6822343A99D19C5AFE9023F31AC72FDA015B6sAm0X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E74DB3FD4767870FD46EBF2972D301002210E48B6BAF4308E1BF6822343A99D19C5AFE9023F31AC72FDA015B6sAm0X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74DB3FD4767870FD46F5FF81416E1F01295047B9B9FA67D444ADDF744AA3CA4C8AAEB5466822AD70FDA315A9ABF270sBm1X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E74DB3FD4767870FD46EBF2972D301002210E42B4BCF4308E1BF6822343A99D0BC5F7E5023D2AAB73E8F644F3FCFF71BA1BAF7C655606D5sFmAX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74DB3FD4767870FD46EBF2972D301002210E42B4BCF4308E1BF6822343A99D0BC5F7E5023D2EAA72E8F644F3FCFF71BA1BAF7C655606D5sFmAX" TargetMode="External"/><Relationship Id="rId14" Type="http://schemas.openxmlformats.org/officeDocument/2006/relationships/hyperlink" Target="consultantplus://offline/ref=3E74DB3FD4767870FD46F5FF81416E1F01295047B6BBFE64DB44ADDF744AA3CA4C8AAEA746302EAD72E3A710BCFDA335ED08AE7E655506CAF10A4Cs2mD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C47C4-A152-4668-A974-BD614608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PlevakSV</cp:lastModifiedBy>
  <cp:revision>5</cp:revision>
  <cp:lastPrinted>2019-10-21T23:34:00Z</cp:lastPrinted>
  <dcterms:created xsi:type="dcterms:W3CDTF">2019-10-01T23:38:00Z</dcterms:created>
  <dcterms:modified xsi:type="dcterms:W3CDTF">2019-10-22T00:05:00Z</dcterms:modified>
</cp:coreProperties>
</file>